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FDF5" w14:textId="32EC782F" w:rsidR="007D6F87" w:rsidRDefault="007D6F87" w:rsidP="005350F0">
      <w:pPr>
        <w:shd w:val="clear" w:color="auto" w:fill="FFFFFF"/>
        <w:spacing w:after="100"/>
        <w:rPr>
          <w:rFonts w:ascii="Helvetica" w:hAnsi="Helvetica" w:cs="Times New Roman"/>
          <w:color w:val="222222"/>
          <w:sz w:val="21"/>
          <w:szCs w:val="21"/>
          <w:lang w:eastAsia="en-US"/>
        </w:rPr>
      </w:pPr>
      <w:r>
        <w:rPr>
          <w:rFonts w:ascii="Helvetica" w:hAnsi="Helvetica" w:cs="Times New Roman"/>
          <w:noProof/>
          <w:color w:val="222222"/>
          <w:sz w:val="21"/>
          <w:szCs w:val="21"/>
          <w:lang w:eastAsia="en-US"/>
        </w:rPr>
        <w:drawing>
          <wp:anchor distT="0" distB="0" distL="114300" distR="114300" simplePos="0" relativeHeight="251658240" behindDoc="0" locked="0" layoutInCell="1" allowOverlap="1" wp14:anchorId="34CB70ED" wp14:editId="0434873B">
            <wp:simplePos x="0" y="0"/>
            <wp:positionH relativeFrom="margin">
              <wp:align>left</wp:align>
            </wp:positionH>
            <wp:positionV relativeFrom="margin">
              <wp:align>top</wp:align>
            </wp:positionV>
            <wp:extent cx="1167765" cy="1167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anchor>
        </w:drawing>
      </w:r>
    </w:p>
    <w:p w14:paraId="5517671B" w14:textId="77777777" w:rsidR="005350F0" w:rsidRDefault="005350F0" w:rsidP="005350F0">
      <w:pPr>
        <w:shd w:val="clear" w:color="auto" w:fill="FFFFFF"/>
        <w:spacing w:after="100"/>
        <w:rPr>
          <w:rFonts w:ascii="Helvetica" w:hAnsi="Helvetica" w:cs="Times New Roman"/>
          <w:color w:val="222222"/>
          <w:sz w:val="21"/>
          <w:szCs w:val="21"/>
          <w:lang w:eastAsia="en-US"/>
        </w:rPr>
      </w:pPr>
      <w:r w:rsidRPr="00E80B04">
        <w:rPr>
          <w:rFonts w:ascii="Helvetica" w:hAnsi="Helvetica" w:cs="Times New Roman"/>
          <w:color w:val="222222"/>
          <w:sz w:val="21"/>
          <w:szCs w:val="21"/>
          <w:lang w:eastAsia="en-US"/>
        </w:rPr>
        <w:t xml:space="preserve">I was born and raised in a small </w:t>
      </w:r>
      <w:r>
        <w:rPr>
          <w:rFonts w:ascii="Helvetica" w:hAnsi="Helvetica" w:cs="Times New Roman"/>
          <w:color w:val="222222"/>
          <w:sz w:val="21"/>
          <w:szCs w:val="21"/>
          <w:lang w:eastAsia="en-US"/>
        </w:rPr>
        <w:t xml:space="preserve">rural </w:t>
      </w:r>
      <w:r w:rsidRPr="00E80B04">
        <w:rPr>
          <w:rFonts w:ascii="Helvetica" w:hAnsi="Helvetica" w:cs="Times New Roman"/>
          <w:color w:val="222222"/>
          <w:sz w:val="21"/>
          <w:szCs w:val="21"/>
          <w:lang w:eastAsia="en-US"/>
        </w:rPr>
        <w:t xml:space="preserve">town in </w:t>
      </w:r>
      <w:r>
        <w:rPr>
          <w:rFonts w:ascii="Helvetica" w:hAnsi="Helvetica" w:cs="Times New Roman"/>
          <w:color w:val="222222"/>
          <w:sz w:val="21"/>
          <w:szCs w:val="21"/>
          <w:lang w:eastAsia="en-US"/>
        </w:rPr>
        <w:t>Tuscany</w:t>
      </w:r>
      <w:r w:rsidRPr="00E80B04">
        <w:rPr>
          <w:rFonts w:ascii="Helvetica" w:hAnsi="Helvetica" w:cs="Times New Roman"/>
          <w:color w:val="222222"/>
          <w:sz w:val="21"/>
          <w:szCs w:val="21"/>
          <w:lang w:eastAsia="en-US"/>
        </w:rPr>
        <w:t xml:space="preserve">. The tiny community I grew up in, while supportive and tight-knit, was </w:t>
      </w:r>
      <w:r>
        <w:rPr>
          <w:rFonts w:ascii="Helvetica" w:hAnsi="Helvetica" w:cs="Times New Roman"/>
          <w:color w:val="222222"/>
          <w:sz w:val="21"/>
          <w:szCs w:val="21"/>
          <w:lang w:eastAsia="en-US"/>
        </w:rPr>
        <w:t>very</w:t>
      </w:r>
      <w:r w:rsidRPr="00E80B04">
        <w:rPr>
          <w:rFonts w:ascii="Helvetica" w:hAnsi="Helvetica" w:cs="Times New Roman"/>
          <w:color w:val="222222"/>
          <w:sz w:val="21"/>
          <w:szCs w:val="21"/>
          <w:lang w:eastAsia="en-US"/>
        </w:rPr>
        <w:t xml:space="preserve"> inward looking</w:t>
      </w:r>
      <w:r>
        <w:rPr>
          <w:rFonts w:ascii="Helvetica" w:hAnsi="Helvetica" w:cs="Times New Roman"/>
          <w:color w:val="222222"/>
          <w:sz w:val="21"/>
          <w:szCs w:val="21"/>
          <w:lang w:eastAsia="en-US"/>
        </w:rPr>
        <w:t xml:space="preserve"> and</w:t>
      </w:r>
      <w:r w:rsidRPr="00E80B04">
        <w:rPr>
          <w:rFonts w:ascii="Helvetica" w:hAnsi="Helvetica" w:cs="Times New Roman"/>
          <w:color w:val="222222"/>
          <w:sz w:val="21"/>
          <w:szCs w:val="21"/>
          <w:lang w:eastAsia="en-US"/>
        </w:rPr>
        <w:t xml:space="preserve"> conformist. Almost </w:t>
      </w:r>
      <w:r>
        <w:rPr>
          <w:rFonts w:ascii="Helvetica" w:hAnsi="Helvetica" w:cs="Times New Roman"/>
          <w:color w:val="222222"/>
          <w:sz w:val="21"/>
          <w:szCs w:val="21"/>
          <w:lang w:eastAsia="en-US"/>
        </w:rPr>
        <w:t>every family</w:t>
      </w:r>
      <w:r w:rsidRPr="00E80B04">
        <w:rPr>
          <w:rFonts w:ascii="Helvetica" w:hAnsi="Helvetica" w:cs="Times New Roman"/>
          <w:color w:val="222222"/>
          <w:sz w:val="21"/>
          <w:szCs w:val="21"/>
          <w:lang w:eastAsia="en-US"/>
        </w:rPr>
        <w:t xml:space="preserve"> had lived in that very area for generations and </w:t>
      </w:r>
      <w:r>
        <w:rPr>
          <w:rFonts w:ascii="Helvetica" w:hAnsi="Helvetica" w:cs="Times New Roman"/>
          <w:color w:val="222222"/>
          <w:sz w:val="21"/>
          <w:szCs w:val="21"/>
          <w:lang w:eastAsia="en-US"/>
        </w:rPr>
        <w:t xml:space="preserve">some </w:t>
      </w:r>
      <w:r w:rsidRPr="00E80B04">
        <w:rPr>
          <w:rFonts w:ascii="Helvetica" w:hAnsi="Helvetica" w:cs="Times New Roman"/>
          <w:color w:val="222222"/>
          <w:sz w:val="21"/>
          <w:szCs w:val="21"/>
          <w:lang w:eastAsia="en-US"/>
        </w:rPr>
        <w:t>had never left the country.</w:t>
      </w:r>
      <w:r>
        <w:rPr>
          <w:rFonts w:ascii="Helvetica" w:hAnsi="Helvetica" w:cs="Times New Roman"/>
          <w:color w:val="222222"/>
          <w:sz w:val="21"/>
          <w:szCs w:val="21"/>
          <w:lang w:eastAsia="en-US"/>
        </w:rPr>
        <w:t xml:space="preserve"> By the time I became a teenager, I began to feel confined and limited by the lack of cultural experience and awareness permeating my daily life. </w:t>
      </w:r>
    </w:p>
    <w:p w14:paraId="7DDB6014" w14:textId="77777777" w:rsidR="002C1D38" w:rsidRDefault="005350F0" w:rsidP="005350F0">
      <w:pPr>
        <w:rPr>
          <w:rFonts w:ascii="Helvetica" w:hAnsi="Helvetica" w:cs="Times New Roman"/>
          <w:color w:val="222222"/>
          <w:sz w:val="21"/>
          <w:szCs w:val="21"/>
          <w:lang w:eastAsia="en-US"/>
        </w:rPr>
      </w:pPr>
      <w:r>
        <w:rPr>
          <w:rFonts w:ascii="Helvetica" w:hAnsi="Helvetica" w:cs="Times New Roman"/>
          <w:color w:val="222222"/>
          <w:sz w:val="21"/>
          <w:szCs w:val="21"/>
          <w:lang w:eastAsia="en-US"/>
        </w:rPr>
        <w:t>I soon had a burning curiosity to see what lied beyond the borders of Tuscany. My calling came as I turned sixteen and found a study abroad opportunity through some independent online research. I left to the furthest place I could think of – Australia – where I spent a few months living with a family and attending a local high school in Queensland</w:t>
      </w:r>
      <w:r w:rsidR="007623E6">
        <w:rPr>
          <w:rFonts w:ascii="Helvetica" w:hAnsi="Helvetica" w:cs="Times New Roman"/>
          <w:color w:val="222222"/>
          <w:sz w:val="21"/>
          <w:szCs w:val="21"/>
          <w:lang w:eastAsia="en-US"/>
        </w:rPr>
        <w:t xml:space="preserve">. That experience opened up a whole world of opportunity, as I began thinking about the potential of </w:t>
      </w:r>
      <w:r w:rsidR="00D066CD">
        <w:rPr>
          <w:rFonts w:ascii="Helvetica" w:hAnsi="Helvetica" w:cs="Times New Roman"/>
          <w:color w:val="222222"/>
          <w:sz w:val="21"/>
          <w:szCs w:val="21"/>
          <w:lang w:eastAsia="en-US"/>
        </w:rPr>
        <w:t>living and studying</w:t>
      </w:r>
      <w:r w:rsidR="007623E6">
        <w:rPr>
          <w:rFonts w:ascii="Helvetica" w:hAnsi="Helvetica" w:cs="Times New Roman"/>
          <w:color w:val="222222"/>
          <w:sz w:val="21"/>
          <w:szCs w:val="21"/>
          <w:lang w:eastAsia="en-US"/>
        </w:rPr>
        <w:t xml:space="preserve"> abroad</w:t>
      </w:r>
      <w:r w:rsidR="00D066CD">
        <w:rPr>
          <w:rFonts w:ascii="Helvetica" w:hAnsi="Helvetica" w:cs="Times New Roman"/>
          <w:color w:val="222222"/>
          <w:sz w:val="21"/>
          <w:szCs w:val="21"/>
          <w:lang w:eastAsia="en-US"/>
        </w:rPr>
        <w:t>, which is something my older classmates had never done and my high school did not encourage</w:t>
      </w:r>
      <w:r w:rsidR="007623E6">
        <w:rPr>
          <w:rFonts w:ascii="Helvetica" w:hAnsi="Helvetica" w:cs="Times New Roman"/>
          <w:color w:val="222222"/>
          <w:sz w:val="21"/>
          <w:szCs w:val="21"/>
          <w:lang w:eastAsia="en-US"/>
        </w:rPr>
        <w:t>.</w:t>
      </w:r>
    </w:p>
    <w:p w14:paraId="6401E755" w14:textId="51EE80D2" w:rsidR="00D066CD" w:rsidRDefault="00D066CD" w:rsidP="005350F0">
      <w:pPr>
        <w:rPr>
          <w:rFonts w:ascii="Helvetica" w:hAnsi="Helvetica" w:cs="Times New Roman"/>
          <w:color w:val="222222"/>
          <w:sz w:val="21"/>
          <w:szCs w:val="21"/>
          <w:lang w:eastAsia="en-US"/>
        </w:rPr>
      </w:pPr>
      <w:r>
        <w:rPr>
          <w:rFonts w:ascii="Helvetica" w:hAnsi="Helvetica" w:cs="Times New Roman"/>
          <w:color w:val="222222"/>
          <w:sz w:val="21"/>
          <w:szCs w:val="21"/>
          <w:lang w:eastAsia="en-US"/>
        </w:rPr>
        <w:t xml:space="preserve">I developed a keen interest for the American liberal arts system and was fortunate to be accepted to Yale College. </w:t>
      </w:r>
      <w:r w:rsidR="00F512A3">
        <w:rPr>
          <w:rFonts w:ascii="Helvetica" w:hAnsi="Helvetica" w:cs="Times New Roman"/>
          <w:color w:val="222222"/>
          <w:sz w:val="21"/>
          <w:szCs w:val="21"/>
          <w:lang w:eastAsia="en-US"/>
        </w:rPr>
        <w:t>As part of my degree in Economics, I took a class on global affairs centered on the future of energy supply</w:t>
      </w:r>
      <w:r w:rsidR="00971B01">
        <w:rPr>
          <w:rFonts w:ascii="Helvetica" w:hAnsi="Helvetica" w:cs="Times New Roman"/>
          <w:color w:val="222222"/>
          <w:sz w:val="21"/>
          <w:szCs w:val="21"/>
          <w:lang w:eastAsia="en-US"/>
        </w:rPr>
        <w:t>. I was incredibly enthralled by the inextricable layers of complexity of the energy sector, which required executives to hone the ability of second level thinking: the success of any business initiative hinged on a careful equilibrium of many variables, from financial structuring to macroeconomic and political savvy.</w:t>
      </w:r>
      <w:r w:rsidR="00C20CE5">
        <w:rPr>
          <w:rFonts w:ascii="Helvetica" w:hAnsi="Helvetica" w:cs="Times New Roman"/>
          <w:color w:val="222222"/>
          <w:sz w:val="21"/>
          <w:szCs w:val="21"/>
          <w:lang w:eastAsia="en-US"/>
        </w:rPr>
        <w:t xml:space="preserve"> </w:t>
      </w:r>
    </w:p>
    <w:p w14:paraId="645CA9E4" w14:textId="6E6A0437" w:rsidR="00C20CE5" w:rsidRDefault="00C20CE5" w:rsidP="005350F0">
      <w:pPr>
        <w:rPr>
          <w:rFonts w:ascii="Helvetica" w:hAnsi="Helvetica" w:cs="Times New Roman"/>
          <w:color w:val="222222"/>
          <w:sz w:val="21"/>
          <w:szCs w:val="21"/>
          <w:lang w:eastAsia="en-US"/>
        </w:rPr>
      </w:pPr>
      <w:r>
        <w:rPr>
          <w:rFonts w:ascii="Helvetica" w:hAnsi="Helvetica" w:cs="Times New Roman"/>
          <w:color w:val="222222"/>
          <w:sz w:val="21"/>
          <w:szCs w:val="21"/>
          <w:lang w:eastAsia="en-US"/>
        </w:rPr>
        <w:t>Upon graduating from Yale, I knew that I wanted to explore the energy industry as a career.</w:t>
      </w:r>
      <w:r w:rsidR="00A47D74">
        <w:rPr>
          <w:rFonts w:ascii="Helvetica" w:hAnsi="Helvetica" w:cs="Times New Roman"/>
          <w:color w:val="222222"/>
          <w:sz w:val="21"/>
          <w:szCs w:val="21"/>
          <w:lang w:eastAsia="en-US"/>
        </w:rPr>
        <w:t xml:space="preserve"> I went to work in M&amp;A, spending m</w:t>
      </w:r>
      <w:r w:rsidR="00210649">
        <w:rPr>
          <w:rFonts w:ascii="Helvetica" w:hAnsi="Helvetica" w:cs="Times New Roman"/>
          <w:color w:val="222222"/>
          <w:sz w:val="21"/>
          <w:szCs w:val="21"/>
          <w:lang w:eastAsia="en-US"/>
        </w:rPr>
        <w:t>ost of my time in the Energy</w:t>
      </w:r>
      <w:r w:rsidR="00A47D74">
        <w:rPr>
          <w:rFonts w:ascii="Helvetica" w:hAnsi="Helvetica" w:cs="Times New Roman"/>
          <w:color w:val="222222"/>
          <w:sz w:val="21"/>
          <w:szCs w:val="21"/>
          <w:lang w:eastAsia="en-US"/>
        </w:rPr>
        <w:t xml:space="preserve"> team at Evercore in London.</w:t>
      </w:r>
      <w:r w:rsidR="0083077C">
        <w:rPr>
          <w:rFonts w:ascii="Helvetica" w:hAnsi="Helvetica" w:cs="Times New Roman"/>
          <w:color w:val="222222"/>
          <w:sz w:val="21"/>
          <w:szCs w:val="21"/>
          <w:lang w:eastAsia="en-US"/>
        </w:rPr>
        <w:t xml:space="preserve"> I was fortunate to work across an incredibly vast array of business segments, ranging from </w:t>
      </w:r>
      <w:r w:rsidR="004D2304">
        <w:rPr>
          <w:rFonts w:ascii="Helvetica" w:hAnsi="Helvetica" w:cs="Times New Roman"/>
          <w:color w:val="222222"/>
          <w:sz w:val="21"/>
          <w:szCs w:val="21"/>
          <w:lang w:eastAsia="en-US"/>
        </w:rPr>
        <w:t>oil</w:t>
      </w:r>
      <w:r w:rsidR="0083077C">
        <w:rPr>
          <w:rFonts w:ascii="Helvetica" w:hAnsi="Helvetica" w:cs="Times New Roman"/>
          <w:color w:val="222222"/>
          <w:sz w:val="21"/>
          <w:szCs w:val="21"/>
          <w:lang w:eastAsia="en-US"/>
        </w:rPr>
        <w:t xml:space="preserve"> </w:t>
      </w:r>
      <w:r w:rsidR="00D17B5C">
        <w:rPr>
          <w:rFonts w:ascii="Helvetica" w:hAnsi="Helvetica" w:cs="Times New Roman"/>
          <w:color w:val="222222"/>
          <w:sz w:val="21"/>
          <w:szCs w:val="21"/>
          <w:lang w:eastAsia="en-US"/>
        </w:rPr>
        <w:t xml:space="preserve">and gas </w:t>
      </w:r>
      <w:r w:rsidR="0083077C">
        <w:rPr>
          <w:rFonts w:ascii="Helvetica" w:hAnsi="Helvetica" w:cs="Times New Roman"/>
          <w:color w:val="222222"/>
          <w:sz w:val="21"/>
          <w:szCs w:val="21"/>
          <w:lang w:eastAsia="en-US"/>
        </w:rPr>
        <w:t>production to equipment manufacturing.</w:t>
      </w:r>
      <w:r w:rsidR="00852160">
        <w:rPr>
          <w:rFonts w:ascii="Helvetica" w:hAnsi="Helvetica" w:cs="Times New Roman"/>
          <w:color w:val="222222"/>
          <w:sz w:val="21"/>
          <w:szCs w:val="21"/>
          <w:lang w:eastAsia="en-US"/>
        </w:rPr>
        <w:t xml:space="preserve"> Yet I still wanted to move to a position where I would be actively involved in making investment decisions and be accountable for their performance. I thus took up an opportunity to join EISER Infrastructure, a European private equity fund where I focused on managing portfolio companies in the energy space</w:t>
      </w:r>
      <w:r w:rsidR="00052E88">
        <w:rPr>
          <w:rFonts w:ascii="Helvetica" w:hAnsi="Helvetica" w:cs="Times New Roman"/>
          <w:color w:val="222222"/>
          <w:sz w:val="21"/>
          <w:szCs w:val="21"/>
          <w:lang w:eastAsia="en-US"/>
        </w:rPr>
        <w:t>, with a particular focus on Italy</w:t>
      </w:r>
      <w:r w:rsidR="00852160">
        <w:rPr>
          <w:rFonts w:ascii="Helvetica" w:hAnsi="Helvetica" w:cs="Times New Roman"/>
          <w:color w:val="222222"/>
          <w:sz w:val="21"/>
          <w:szCs w:val="21"/>
          <w:lang w:eastAsia="en-US"/>
        </w:rPr>
        <w:t>. Thanks to the fund’s small deal teams and senior management’s confidence in my analyses, I have been fortunate to be granted a high degree of independence in the evaluation of investment opportunities</w:t>
      </w:r>
      <w:r w:rsidR="00D661B3">
        <w:rPr>
          <w:rFonts w:ascii="Helvetica" w:hAnsi="Helvetica" w:cs="Times New Roman"/>
          <w:color w:val="222222"/>
          <w:sz w:val="21"/>
          <w:szCs w:val="21"/>
          <w:lang w:eastAsia="en-US"/>
        </w:rPr>
        <w:t>.</w:t>
      </w:r>
    </w:p>
    <w:p w14:paraId="1EA251BE" w14:textId="0210FC6E" w:rsidR="00EF7232" w:rsidRDefault="00052E88" w:rsidP="005350F0">
      <w:pPr>
        <w:rPr>
          <w:rFonts w:ascii="Helvetica" w:hAnsi="Helvetica" w:cs="Times New Roman"/>
          <w:color w:val="222222"/>
          <w:sz w:val="21"/>
          <w:szCs w:val="21"/>
          <w:lang w:eastAsia="en-US"/>
        </w:rPr>
      </w:pPr>
      <w:r>
        <w:rPr>
          <w:rFonts w:ascii="Helvetica" w:hAnsi="Helvetica" w:cs="Times New Roman"/>
          <w:color w:val="222222"/>
          <w:sz w:val="21"/>
          <w:szCs w:val="21"/>
          <w:lang w:eastAsia="en-US"/>
        </w:rPr>
        <w:t>I believe that I have gained substantial experience and expertise in the energy infrastructure space</w:t>
      </w:r>
      <w:r w:rsidR="00EF7232">
        <w:rPr>
          <w:rFonts w:ascii="Helvetica" w:hAnsi="Helvetica" w:cs="Times New Roman"/>
          <w:color w:val="222222"/>
          <w:sz w:val="21"/>
          <w:szCs w:val="21"/>
          <w:lang w:eastAsia="en-US"/>
        </w:rPr>
        <w:t xml:space="preserve">; but I also believe that, to become a good investor, </w:t>
      </w:r>
      <w:r w:rsidR="007A5908">
        <w:rPr>
          <w:rFonts w:ascii="Helvetica" w:hAnsi="Helvetica" w:cs="Times New Roman"/>
          <w:color w:val="222222"/>
          <w:sz w:val="21"/>
          <w:szCs w:val="21"/>
          <w:lang w:eastAsia="en-US"/>
        </w:rPr>
        <w:t>I</w:t>
      </w:r>
      <w:r w:rsidR="00EF7232">
        <w:rPr>
          <w:rFonts w:ascii="Helvetica" w:hAnsi="Helvetica" w:cs="Times New Roman"/>
          <w:color w:val="222222"/>
          <w:sz w:val="21"/>
          <w:szCs w:val="21"/>
          <w:lang w:eastAsia="en-US"/>
        </w:rPr>
        <w:t xml:space="preserve"> have to be</w:t>
      </w:r>
      <w:r w:rsidR="007A5908">
        <w:rPr>
          <w:rFonts w:ascii="Helvetica" w:hAnsi="Helvetica" w:cs="Times New Roman"/>
          <w:color w:val="222222"/>
          <w:sz w:val="21"/>
          <w:szCs w:val="21"/>
          <w:lang w:eastAsia="en-US"/>
        </w:rPr>
        <w:t>come</w:t>
      </w:r>
      <w:r w:rsidR="00EF7232">
        <w:rPr>
          <w:rFonts w:ascii="Helvetica" w:hAnsi="Helvetica" w:cs="Times New Roman"/>
          <w:color w:val="222222"/>
          <w:sz w:val="21"/>
          <w:szCs w:val="21"/>
          <w:lang w:eastAsia="en-US"/>
        </w:rPr>
        <w:t xml:space="preserve"> a good businessman, too. </w:t>
      </w:r>
    </w:p>
    <w:p w14:paraId="642858AD" w14:textId="12960FA9" w:rsidR="00052E88" w:rsidRDefault="00EF7232" w:rsidP="005350F0">
      <w:pPr>
        <w:rPr>
          <w:rFonts w:ascii="Helvetica" w:hAnsi="Helvetica" w:cs="Times New Roman"/>
          <w:color w:val="222222"/>
          <w:sz w:val="21"/>
          <w:szCs w:val="21"/>
          <w:lang w:eastAsia="en-US"/>
        </w:rPr>
      </w:pPr>
      <w:r>
        <w:rPr>
          <w:rFonts w:ascii="Helvetica" w:hAnsi="Helvetica" w:cs="Times New Roman"/>
          <w:color w:val="222222"/>
          <w:sz w:val="21"/>
          <w:szCs w:val="21"/>
          <w:lang w:eastAsia="en-US"/>
        </w:rPr>
        <w:t xml:space="preserve">Hence my decision </w:t>
      </w:r>
      <w:r w:rsidR="007E57E1">
        <w:rPr>
          <w:rFonts w:ascii="Helvetica" w:hAnsi="Helvetica" w:cs="Times New Roman"/>
          <w:color w:val="222222"/>
          <w:sz w:val="21"/>
          <w:szCs w:val="21"/>
          <w:lang w:eastAsia="en-US"/>
        </w:rPr>
        <w:t>to pursue</w:t>
      </w:r>
      <w:r>
        <w:rPr>
          <w:rFonts w:ascii="Helvetica" w:hAnsi="Helvetica" w:cs="Times New Roman"/>
          <w:color w:val="222222"/>
          <w:sz w:val="21"/>
          <w:szCs w:val="21"/>
          <w:lang w:eastAsia="en-US"/>
        </w:rPr>
        <w:t xml:space="preserve"> an MBA at Stanford. </w:t>
      </w:r>
      <w:r w:rsidRPr="00EF7232">
        <w:rPr>
          <w:rFonts w:ascii="Helvetica" w:hAnsi="Helvetica" w:cs="Times New Roman"/>
          <w:color w:val="222222"/>
          <w:sz w:val="21"/>
          <w:szCs w:val="21"/>
          <w:lang w:eastAsia="en-US"/>
        </w:rPr>
        <w:t xml:space="preserve">I trust that I would thrive in a diverse and stimulating community such as the Stanford one, and that I could contribute my </w:t>
      </w:r>
      <w:r w:rsidR="0085638F">
        <w:rPr>
          <w:rFonts w:ascii="Helvetica" w:hAnsi="Helvetica" w:cs="Times New Roman"/>
          <w:color w:val="222222"/>
          <w:sz w:val="21"/>
          <w:szCs w:val="21"/>
          <w:lang w:eastAsia="en-US"/>
        </w:rPr>
        <w:t xml:space="preserve">personal and </w:t>
      </w:r>
      <w:bookmarkStart w:id="0" w:name="_GoBack"/>
      <w:bookmarkEnd w:id="0"/>
      <w:r w:rsidRPr="00EF7232">
        <w:rPr>
          <w:rFonts w:ascii="Helvetica" w:hAnsi="Helvetica" w:cs="Times New Roman"/>
          <w:color w:val="222222"/>
          <w:sz w:val="21"/>
          <w:szCs w:val="21"/>
          <w:lang w:eastAsia="en-US"/>
        </w:rPr>
        <w:t>corporate experience to classroom discussion. I have had the opportunity to meet several GSB alumni, and I was impressed by a recurrent theme: namely, the Stanford curriculum continuously promotes collaboration and teamwork, as students compete against themselves rather than others. A number of schools can boast Nobel prize winners and famed CEOs among their alumni, yet Stanford seems to be the one that best guarantees concrete opportunities to interact with them, through first-quarter seminars, student trips and campus events.</w:t>
      </w:r>
    </w:p>
    <w:p w14:paraId="58A37065" w14:textId="7DE36474" w:rsidR="00411AE7" w:rsidRPr="005350F0" w:rsidRDefault="00411AE7" w:rsidP="005350F0">
      <w:r>
        <w:rPr>
          <w:rFonts w:ascii="Helvetica" w:hAnsi="Helvetica" w:cs="Times New Roman"/>
          <w:color w:val="222222"/>
          <w:sz w:val="21"/>
          <w:szCs w:val="21"/>
          <w:lang w:eastAsia="en-US"/>
        </w:rPr>
        <w:t xml:space="preserve">After Stanford, I am hoping to work in the private equity space, albeit with </w:t>
      </w:r>
      <w:r w:rsidR="00A430E6">
        <w:rPr>
          <w:rFonts w:ascii="Helvetica" w:hAnsi="Helvetica" w:cs="Times New Roman"/>
          <w:color w:val="222222"/>
          <w:sz w:val="21"/>
          <w:szCs w:val="21"/>
          <w:lang w:eastAsia="en-US"/>
        </w:rPr>
        <w:t>a more generalist</w:t>
      </w:r>
      <w:r>
        <w:rPr>
          <w:rFonts w:ascii="Helvetica" w:hAnsi="Helvetica" w:cs="Times New Roman"/>
          <w:color w:val="222222"/>
          <w:sz w:val="21"/>
          <w:szCs w:val="21"/>
          <w:lang w:eastAsia="en-US"/>
        </w:rPr>
        <w:t xml:space="preserve"> focus </w:t>
      </w:r>
      <w:r w:rsidR="00A430E6">
        <w:rPr>
          <w:rFonts w:ascii="Helvetica" w:hAnsi="Helvetica" w:cs="Times New Roman"/>
          <w:color w:val="222222"/>
          <w:sz w:val="21"/>
          <w:szCs w:val="21"/>
          <w:lang w:eastAsia="en-US"/>
        </w:rPr>
        <w:t xml:space="preserve">than just </w:t>
      </w:r>
      <w:r>
        <w:rPr>
          <w:rFonts w:ascii="Helvetica" w:hAnsi="Helvetica" w:cs="Times New Roman"/>
          <w:color w:val="222222"/>
          <w:sz w:val="21"/>
          <w:szCs w:val="21"/>
          <w:lang w:eastAsia="en-US"/>
        </w:rPr>
        <w:t xml:space="preserve">on the energy </w:t>
      </w:r>
      <w:r w:rsidR="00A430E6">
        <w:rPr>
          <w:rFonts w:ascii="Helvetica" w:hAnsi="Helvetica" w:cs="Times New Roman"/>
          <w:color w:val="222222"/>
          <w:sz w:val="21"/>
          <w:szCs w:val="21"/>
          <w:lang w:eastAsia="en-US"/>
        </w:rPr>
        <w:t>i</w:t>
      </w:r>
      <w:r>
        <w:rPr>
          <w:rFonts w:ascii="Helvetica" w:hAnsi="Helvetica" w:cs="Times New Roman"/>
          <w:color w:val="222222"/>
          <w:sz w:val="21"/>
          <w:szCs w:val="21"/>
          <w:lang w:eastAsia="en-US"/>
        </w:rPr>
        <w:t>nfrastructure sector</w:t>
      </w:r>
      <w:r w:rsidR="00A430E6">
        <w:rPr>
          <w:rFonts w:ascii="Helvetica" w:hAnsi="Helvetica" w:cs="Times New Roman"/>
          <w:color w:val="222222"/>
          <w:sz w:val="21"/>
          <w:szCs w:val="21"/>
          <w:lang w:eastAsia="en-US"/>
        </w:rPr>
        <w:t>. I also believe there is great potential for mid-market private equity and credit opportunities in Italy, a space and geography which have been shunned by investors for too long.</w:t>
      </w:r>
      <w:r w:rsidR="000124C5">
        <w:rPr>
          <w:rFonts w:ascii="Helvetica" w:hAnsi="Helvetica" w:cs="Times New Roman"/>
          <w:color w:val="222222"/>
          <w:sz w:val="21"/>
          <w:szCs w:val="21"/>
          <w:lang w:eastAsia="en-US"/>
        </w:rPr>
        <w:t xml:space="preserve"> In the long term, I am hoping to leverage my </w:t>
      </w:r>
      <w:r w:rsidR="000124C5">
        <w:rPr>
          <w:rFonts w:ascii="Helvetica" w:hAnsi="Helvetica" w:cs="Times New Roman"/>
          <w:color w:val="222222"/>
          <w:sz w:val="21"/>
          <w:szCs w:val="21"/>
          <w:lang w:eastAsia="en-US"/>
        </w:rPr>
        <w:lastRenderedPageBreak/>
        <w:t xml:space="preserve">corporate experience and Stanford MBA to </w:t>
      </w:r>
      <w:r w:rsidR="00673491">
        <w:rPr>
          <w:rFonts w:ascii="Helvetica" w:hAnsi="Helvetica" w:cs="Times New Roman"/>
          <w:color w:val="222222"/>
          <w:sz w:val="21"/>
          <w:szCs w:val="21"/>
          <w:lang w:eastAsia="en-US"/>
        </w:rPr>
        <w:t>make a positive</w:t>
      </w:r>
      <w:r w:rsidR="000124C5">
        <w:rPr>
          <w:rFonts w:ascii="Helvetica" w:hAnsi="Helvetica" w:cs="Times New Roman"/>
          <w:color w:val="222222"/>
          <w:sz w:val="21"/>
          <w:szCs w:val="21"/>
          <w:lang w:eastAsia="en-US"/>
        </w:rPr>
        <w:t xml:space="preserve"> impact on my country’s </w:t>
      </w:r>
      <w:r w:rsidR="00673491">
        <w:rPr>
          <w:rFonts w:ascii="Helvetica" w:hAnsi="Helvetica" w:cs="Times New Roman"/>
          <w:color w:val="222222"/>
          <w:sz w:val="21"/>
          <w:szCs w:val="21"/>
          <w:lang w:eastAsia="en-US"/>
        </w:rPr>
        <w:t>business environment and growth prospects.</w:t>
      </w:r>
    </w:p>
    <w:sectPr w:rsidR="00411AE7" w:rsidRPr="005350F0" w:rsidSect="0078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59"/>
    <w:rsid w:val="000124C5"/>
    <w:rsid w:val="00052E88"/>
    <w:rsid w:val="00063556"/>
    <w:rsid w:val="00121EB6"/>
    <w:rsid w:val="00210649"/>
    <w:rsid w:val="002403BB"/>
    <w:rsid w:val="002C1D38"/>
    <w:rsid w:val="002E16B4"/>
    <w:rsid w:val="00411AE7"/>
    <w:rsid w:val="00434B46"/>
    <w:rsid w:val="004D2304"/>
    <w:rsid w:val="005350F0"/>
    <w:rsid w:val="00662363"/>
    <w:rsid w:val="00673491"/>
    <w:rsid w:val="006B7348"/>
    <w:rsid w:val="006D1A59"/>
    <w:rsid w:val="007623E6"/>
    <w:rsid w:val="0078440B"/>
    <w:rsid w:val="007A5908"/>
    <w:rsid w:val="007D6F87"/>
    <w:rsid w:val="007E57E1"/>
    <w:rsid w:val="0083077C"/>
    <w:rsid w:val="00852160"/>
    <w:rsid w:val="0085638F"/>
    <w:rsid w:val="00971B01"/>
    <w:rsid w:val="009D5048"/>
    <w:rsid w:val="00A430E6"/>
    <w:rsid w:val="00A47D74"/>
    <w:rsid w:val="00B42A6D"/>
    <w:rsid w:val="00C20CE5"/>
    <w:rsid w:val="00D066CD"/>
    <w:rsid w:val="00D10982"/>
    <w:rsid w:val="00D17B5C"/>
    <w:rsid w:val="00D661B3"/>
    <w:rsid w:val="00EF7232"/>
    <w:rsid w:val="00F22E3C"/>
    <w:rsid w:val="00F512A3"/>
    <w:rsid w:val="00FD6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F8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6F8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F8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6F8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567</Words>
  <Characters>3236</Characters>
  <Application>Microsoft Macintosh Word</Application>
  <DocSecurity>0</DocSecurity>
  <Lines>26</Lines>
  <Paragraphs>7</Paragraphs>
  <ScaleCrop>false</ScaleCrop>
  <Company>Yale University</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Giulietti</dc:creator>
  <cp:keywords/>
  <dc:description/>
  <cp:lastModifiedBy>Stefano Giulietti</cp:lastModifiedBy>
  <cp:revision>30</cp:revision>
  <dcterms:created xsi:type="dcterms:W3CDTF">2016-02-20T13:04:00Z</dcterms:created>
  <dcterms:modified xsi:type="dcterms:W3CDTF">2016-02-20T15:32:00Z</dcterms:modified>
</cp:coreProperties>
</file>